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REGIONALNE PRZESŁUCHANIA</w:t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CENTRUM EDUKACJI ARTYSTYCZNEJ</w:t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UCZNIÓW KLAS INSTRUMENTÓW DĘTYCH BLASZANYCH</w:t>
      </w:r>
    </w:p>
    <w:p>
      <w:pPr>
        <w:pStyle w:val="Normal"/>
        <w:spacing w:lineRule="auto" w:line="360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SZKÓŁ MUZYCZNYCH I st. REGIONU WIELKOPOLSKIEGO</w:t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KALISZ</w:t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15 LISTOPADA 2018 r.</w:t>
      </w:r>
    </w:p>
    <w:p>
      <w:pPr>
        <w:pStyle w:val="Normal"/>
        <w:rPr>
          <w:rFonts w:ascii="Cambria" w:hAnsi="Cambria" w:cs="Cambria"/>
          <w:sz w:val="28"/>
          <w:szCs w:val="28"/>
        </w:rPr>
      </w:pPr>
      <w:r>
        <w:rPr>
          <w:rFonts w:cs="Cambria" w:ascii="Cambria" w:hAnsi="Cambria"/>
          <w:sz w:val="28"/>
          <w:szCs w:val="28"/>
        </w:rPr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8"/>
          <w:szCs w:val="28"/>
        </w:rPr>
      </w:pPr>
      <w:r>
        <w:rPr>
          <w:rFonts w:cs="Cambria" w:ascii="Cambria" w:hAnsi="Cambria"/>
          <w:b/>
          <w:bCs/>
          <w:sz w:val="28"/>
          <w:szCs w:val="28"/>
        </w:rPr>
        <w:t>HARMONOGRAM WYSTĘPÓW</w:t>
      </w:r>
    </w:p>
    <w:p>
      <w:pPr>
        <w:pStyle w:val="Normal"/>
        <w:rPr>
          <w:rFonts w:ascii="Cambria" w:hAnsi="Cambria" w:cs="Cambria"/>
          <w:sz w:val="32"/>
          <w:szCs w:val="32"/>
        </w:rPr>
      </w:pPr>
      <w:r>
        <w:rPr>
          <w:rFonts w:cs="Cambria" w:ascii="Cambria" w:hAnsi="Cambria"/>
          <w:sz w:val="32"/>
          <w:szCs w:val="32"/>
        </w:rPr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32"/>
          <w:szCs w:val="32"/>
          <w:u w:val="single"/>
        </w:rPr>
      </w:pPr>
      <w:r>
        <w:rPr>
          <w:rFonts w:cs="Cambria" w:ascii="Cambria" w:hAnsi="Cambria"/>
          <w:b/>
          <w:bCs/>
          <w:sz w:val="32"/>
          <w:szCs w:val="32"/>
          <w:u w:val="single"/>
        </w:rPr>
      </w:r>
    </w:p>
    <w:p>
      <w:pPr>
        <w:pStyle w:val="Normal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  <w:t xml:space="preserve">10:00 – Przywitanie uczestników, przedstawienie członków </w:t>
      </w:r>
      <w:bookmarkStart w:id="0" w:name="_GoBack"/>
      <w:bookmarkEnd w:id="0"/>
      <w:r>
        <w:rPr>
          <w:rFonts w:cs="Cambria" w:ascii="Cambria" w:hAnsi="Cambria"/>
          <w:b/>
          <w:bCs/>
        </w:rPr>
        <w:t>Komisji Oceniającej.</w:t>
      </w:r>
    </w:p>
    <w:p>
      <w:pPr>
        <w:pStyle w:val="Normal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</w:r>
    </w:p>
    <w:p>
      <w:pPr>
        <w:pStyle w:val="Normal"/>
        <w:rPr/>
      </w:pPr>
      <w:r>
        <w:rPr>
          <w:rFonts w:cs="Cambria" w:ascii="Cambria" w:hAnsi="Cambria"/>
          <w:b/>
          <w:bCs/>
        </w:rPr>
        <w:t>10:30 – 11:15</w:t>
      </w:r>
    </w:p>
    <w:p>
      <w:pPr>
        <w:pStyle w:val="Normal"/>
        <w:rPr>
          <w:rFonts w:ascii="Cambria" w:hAnsi="Cambria" w:cs="Cambria"/>
          <w:b/>
          <w:b/>
          <w:bCs/>
        </w:rPr>
      </w:pPr>
      <w:r>
        <w:rPr/>
      </w:r>
    </w:p>
    <w:p>
      <w:pPr>
        <w:pStyle w:val="Normal"/>
        <w:rPr/>
      </w:pPr>
      <w:r>
        <w:rPr/>
        <w:t>Kamil Kowalski</w:t>
        <w:tab/>
        <w:tab/>
        <w:tab/>
        <w:tab/>
        <w:tab/>
        <w:t>Kępno</w:t>
      </w:r>
    </w:p>
    <w:p>
      <w:pPr>
        <w:pStyle w:val="Normal"/>
        <w:rPr/>
      </w:pPr>
      <w:r>
        <w:rPr/>
        <w:t>Iwo Majorczyk</w:t>
        <w:tab/>
        <w:tab/>
        <w:tab/>
        <w:tab/>
        <w:tab/>
        <w:t>Gniezno</w:t>
      </w:r>
    </w:p>
    <w:p>
      <w:pPr>
        <w:pStyle w:val="Normal"/>
        <w:rPr/>
      </w:pPr>
      <w:r>
        <w:rPr/>
        <w:t>Franciszek Sójka</w:t>
        <w:tab/>
        <w:t xml:space="preserve"> </w:t>
        <w:tab/>
        <w:tab/>
        <w:tab/>
        <w:tab/>
        <w:t>Poznań POSM nr 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Szymon Banyś</w:t>
        <w:tab/>
        <w:t xml:space="preserve"> </w:t>
        <w:tab/>
        <w:tab/>
        <w:tab/>
        <w:tab/>
        <w:t>Poznań POSM nr 1</w:t>
      </w:r>
    </w:p>
    <w:p>
      <w:pPr>
        <w:pStyle w:val="Normal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11:15 – 12:00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Bertrand Bąk</w:t>
        <w:tab/>
        <w:t xml:space="preserve"> </w:t>
        <w:tab/>
        <w:tab/>
        <w:tab/>
        <w:tab/>
        <w:tab/>
        <w:t>Poznań POSM nr 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Igor Smolarek</w:t>
        <w:tab/>
        <w:tab/>
        <w:tab/>
        <w:tab/>
        <w:tab/>
        <w:tab/>
        <w:t>Szamotuły</w:t>
      </w:r>
    </w:p>
    <w:p>
      <w:pPr>
        <w:pStyle w:val="Normal"/>
        <w:rPr/>
      </w:pPr>
      <w:r>
        <w:rPr/>
        <w:t>Konrad Lament</w:t>
        <w:tab/>
        <w:tab/>
        <w:tab/>
        <w:tab/>
        <w:tab/>
        <w:t>Turek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Magdalena Idczak</w:t>
        <w:tab/>
        <w:tab/>
        <w:tab/>
        <w:tab/>
        <w:tab/>
        <w:t>Kalisz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12:00 – 12:30 przerwa kawowa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12:30 – 13:30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Dawid Daczuk</w:t>
        <w:tab/>
        <w:tab/>
        <w:tab/>
        <w:tab/>
        <w:tab/>
        <w:t>Piła</w:t>
      </w:r>
    </w:p>
    <w:p>
      <w:pPr>
        <w:pStyle w:val="Normal"/>
        <w:rPr/>
      </w:pPr>
      <w:r>
        <w:rPr/>
        <w:t>Eryk Zawarty</w:t>
        <w:tab/>
        <w:tab/>
        <w:tab/>
        <w:tab/>
        <w:tab/>
        <w:tab/>
        <w:t>Tarnowo Podgórne</w:t>
      </w:r>
    </w:p>
    <w:p>
      <w:pPr>
        <w:pStyle w:val="Normal"/>
        <w:rPr>
          <w:b/>
          <w:b/>
          <w:bCs/>
        </w:rPr>
      </w:pPr>
      <w:r>
        <w:rPr/>
        <w:t>Maurycy Majewski</w:t>
        <w:tab/>
        <w:tab/>
        <w:tab/>
        <w:tab/>
        <w:tab/>
        <w:t>Tarnowo Podgórne</w:t>
      </w:r>
    </w:p>
    <w:p>
      <w:pPr>
        <w:pStyle w:val="Normal"/>
        <w:rPr/>
      </w:pPr>
      <w:r>
        <w:rPr/>
        <w:t>Dominik Grzesiński</w:t>
        <w:tab/>
        <w:tab/>
        <w:tab/>
        <w:tab/>
        <w:tab/>
        <w:t>Odolanów</w:t>
      </w:r>
    </w:p>
    <w:p>
      <w:pPr>
        <w:pStyle w:val="Normal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</w:r>
    </w:p>
    <w:p>
      <w:pPr>
        <w:pStyle w:val="Normal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  <w:t>13:30 – 14:30 – Przerwa obiadowa</w:t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Spacing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14:30 – 15:30</w:t>
      </w:r>
    </w:p>
    <w:p>
      <w:pPr>
        <w:pStyle w:val="NoSpacing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Kamil Kasołka</w:t>
        <w:tab/>
        <w:tab/>
        <w:tab/>
        <w:tab/>
        <w:tab/>
        <w:t>Pleszew</w:t>
      </w:r>
    </w:p>
    <w:p>
      <w:pPr>
        <w:pStyle w:val="Normal"/>
        <w:rPr/>
      </w:pPr>
      <w:r>
        <w:rPr/>
        <w:t>Dawid Ratajczak</w:t>
        <w:tab/>
        <w:tab/>
        <w:tab/>
        <w:tab/>
        <w:tab/>
        <w:t>Nowy Tomyśl</w:t>
      </w:r>
    </w:p>
    <w:p>
      <w:pPr>
        <w:pStyle w:val="Normal"/>
        <w:rPr/>
      </w:pPr>
      <w:r>
        <w:rPr/>
        <w:t>Mateusz Dragan</w:t>
        <w:tab/>
        <w:t xml:space="preserve"> </w:t>
        <w:tab/>
        <w:tab/>
        <w:tab/>
        <w:tab/>
        <w:t>Koło</w:t>
      </w:r>
    </w:p>
    <w:p>
      <w:pPr>
        <w:pStyle w:val="Normal"/>
        <w:rPr>
          <w:color w:val="FF0000"/>
        </w:rPr>
      </w:pPr>
      <w:r>
        <w:rPr/>
        <w:t>Patryk Stachowicz</w:t>
        <w:tab/>
        <w:tab/>
        <w:tab/>
        <w:tab/>
        <w:tab/>
        <w:t>Ostrów Wlkp.</w:t>
      </w:r>
    </w:p>
    <w:p>
      <w:pPr>
        <w:pStyle w:val="Normal"/>
        <w:rPr/>
      </w:pPr>
      <w:r>
        <w:rPr/>
        <w:t>Szymon Szudrowicz</w:t>
        <w:tab/>
      </w:r>
      <w:r>
        <w:rPr>
          <w:color w:val="FF0000"/>
        </w:rPr>
        <w:tab/>
        <w:tab/>
        <w:tab/>
        <w:tab/>
      </w:r>
      <w:r>
        <w:rPr/>
        <w:t>Wągrowiec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92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rsid w:val="00ed3458"/>
    <w:rPr/>
  </w:style>
  <w:style w:type="character" w:styleId="Endnotereference">
    <w:name w:val="endnote reference"/>
    <w:basedOn w:val="DefaultParagraphFont"/>
    <w:uiPriority w:val="99"/>
    <w:semiHidden/>
    <w:qFormat/>
    <w:rsid w:val="00ed3458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ed3458"/>
    <w:rPr/>
  </w:style>
  <w:style w:type="character" w:styleId="Footnotereference">
    <w:name w:val="footnote reference"/>
    <w:basedOn w:val="DefaultParagraphFont"/>
    <w:uiPriority w:val="99"/>
    <w:semiHidden/>
    <w:qFormat/>
    <w:rsid w:val="00ed3458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5513e"/>
    <w:rPr>
      <w:sz w:val="2"/>
      <w:szCs w:val="2"/>
    </w:rPr>
  </w:style>
  <w:style w:type="character" w:styleId="ListLabel1">
    <w:name w:val="ListLabel 1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link w:val="EndnoteTextChar"/>
    <w:uiPriority w:val="99"/>
    <w:semiHidden/>
    <w:qFormat/>
    <w:rsid w:val="00ed3458"/>
    <w:pPr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ed3458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05306"/>
    <w:pPr/>
    <w:rPr>
      <w:sz w:val="2"/>
      <w:szCs w:val="2"/>
    </w:rPr>
  </w:style>
  <w:style w:type="paragraph" w:styleId="NoSpacing">
    <w:name w:val="No Spacing"/>
    <w:uiPriority w:val="99"/>
    <w:qFormat/>
    <w:rsid w:val="003c7752"/>
    <w:pPr>
      <w:widowControl/>
      <w:bidi w:val="0"/>
      <w:jc w:val="left"/>
    </w:pPr>
    <w:rPr>
      <w:rFonts w:ascii="Calibri" w:hAnsi="Calibri" w:cs="Calibri" w:eastAsia="Times New Roman"/>
      <w:color w:val="auto"/>
      <w:sz w:val="24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774</TotalTime>
  <Application>LibreOffice/5.1.1.3$Windows_x86 LibreOffice_project/89f508ef3ecebd2cfb8e1def0f0ba9a803b88a6d</Application>
  <Pages>1</Pages>
  <Words>110</Words>
  <Characters>717</Characters>
  <CharactersWithSpaces>881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2014-11-20T11:47:00Z</dcterms:created>
  <dc:creator>violin</dc:creator>
  <dc:description/>
  <dc:language>pl-PL</dc:language>
  <cp:lastModifiedBy/>
  <cp:lastPrinted>2018-11-13T11:03:00Z</cp:lastPrinted>
  <dcterms:modified xsi:type="dcterms:W3CDTF">2018-11-13T14:37:28Z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